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62B" w:rsidRDefault="00276A68" w:rsidP="00584DA8">
      <w:pPr>
        <w:tabs>
          <w:tab w:val="left" w:pos="567"/>
        </w:tabs>
        <w:rPr>
          <w:lang w:val="es-MX"/>
        </w:rPr>
      </w:pPr>
      <w:r>
        <w:rPr>
          <w:lang w:val="es-MX"/>
        </w:rPr>
        <w:tab/>
      </w:r>
    </w:p>
    <w:p w:rsidR="0028085A" w:rsidRDefault="0028085A" w:rsidP="00584DA8">
      <w:pPr>
        <w:tabs>
          <w:tab w:val="left" w:pos="567"/>
        </w:tabs>
        <w:rPr>
          <w:lang w:val="es-MX"/>
        </w:rPr>
      </w:pPr>
    </w:p>
    <w:p w:rsidR="002F4C83" w:rsidRDefault="002F4C83" w:rsidP="00584DA8">
      <w:pPr>
        <w:tabs>
          <w:tab w:val="left" w:pos="567"/>
        </w:tabs>
        <w:rPr>
          <w:lang w:val="es-MX"/>
        </w:rPr>
      </w:pPr>
    </w:p>
    <w:p w:rsidR="002F4C83" w:rsidRPr="002F4C83" w:rsidRDefault="002F4C83" w:rsidP="002F4C83">
      <w:pPr>
        <w:jc w:val="center"/>
        <w:rPr>
          <w:rFonts w:cs="Arial"/>
          <w:b/>
          <w:sz w:val="36"/>
          <w:szCs w:val="36"/>
        </w:rPr>
      </w:pPr>
      <w:r w:rsidRPr="002F4C83">
        <w:rPr>
          <w:rFonts w:cs="Arial"/>
          <w:b/>
          <w:sz w:val="36"/>
          <w:szCs w:val="36"/>
        </w:rPr>
        <w:t>IFHE Digest 2018</w:t>
      </w:r>
    </w:p>
    <w:p w:rsidR="002F4C83" w:rsidRDefault="002F4C83" w:rsidP="002F4C83">
      <w:pPr>
        <w:jc w:val="center"/>
        <w:rPr>
          <w:b/>
          <w:sz w:val="36"/>
          <w:szCs w:val="36"/>
        </w:rPr>
      </w:pPr>
      <w:r w:rsidRPr="002F4C83">
        <w:rPr>
          <w:b/>
          <w:sz w:val="36"/>
          <w:szCs w:val="36"/>
        </w:rPr>
        <w:t>Contents – headings</w:t>
      </w:r>
    </w:p>
    <w:p w:rsidR="002F4C83" w:rsidRDefault="002F4C83" w:rsidP="002F4C83">
      <w:pPr>
        <w:jc w:val="center"/>
        <w:rPr>
          <w:b/>
          <w:sz w:val="36"/>
          <w:szCs w:val="36"/>
        </w:rPr>
      </w:pPr>
    </w:p>
    <w:p w:rsidR="002F4C83" w:rsidRPr="002F4C83" w:rsidRDefault="002F4C83" w:rsidP="002F4C83">
      <w:pPr>
        <w:jc w:val="center"/>
        <w:rPr>
          <w:rFonts w:cs="Arial"/>
          <w:b/>
          <w:sz w:val="36"/>
          <w:szCs w:val="36"/>
        </w:rPr>
      </w:pP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Acoustics / noise reduction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Architecture / building design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Building management systems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Catering (equipment and services)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Construction (including modular build)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Decontamination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Design for Dementia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Emergency strategies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Energy (management, efficiency, power generation, ‘green’ technologies, reduction of emissions)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Facilities management (reflecting latest trends)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Fire safety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Indoor air quality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Infection control / isolation facilities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Information technology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Lighting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Maintenance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Medical gases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Operating theatres (design and maintenance)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Patient communication / entertainment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Radiology (implications of technology advances for facilities)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RFID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Robotics – Operating theatre related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Security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Storage (optimising and new approaches)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Sustainability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Training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Ventilation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Washrooms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Waste handling and streaming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Water systems</w:t>
      </w:r>
    </w:p>
    <w:p w:rsidR="002F4C83" w:rsidRPr="002F4C83" w:rsidRDefault="002F4C83" w:rsidP="002F4C83">
      <w:pPr>
        <w:rPr>
          <w:sz w:val="24"/>
          <w:szCs w:val="24"/>
        </w:rPr>
      </w:pPr>
      <w:r w:rsidRPr="002F4C83">
        <w:rPr>
          <w:sz w:val="24"/>
          <w:szCs w:val="24"/>
        </w:rPr>
        <w:t>Wayfinding</w:t>
      </w:r>
    </w:p>
    <w:p w:rsidR="002F4C83" w:rsidRDefault="002F4C83" w:rsidP="00584DA8">
      <w:pPr>
        <w:tabs>
          <w:tab w:val="left" w:pos="567"/>
        </w:tabs>
        <w:rPr>
          <w:sz w:val="24"/>
          <w:szCs w:val="24"/>
          <w:lang w:val="es-MX"/>
        </w:rPr>
      </w:pPr>
    </w:p>
    <w:p w:rsidR="002F4C83" w:rsidRDefault="002F4C83" w:rsidP="00584DA8">
      <w:pPr>
        <w:tabs>
          <w:tab w:val="left" w:pos="567"/>
        </w:tabs>
        <w:rPr>
          <w:sz w:val="24"/>
          <w:szCs w:val="24"/>
          <w:lang w:val="es-MX"/>
        </w:rPr>
      </w:pPr>
    </w:p>
    <w:p w:rsidR="002F4C83" w:rsidRDefault="002F4C83" w:rsidP="00584DA8">
      <w:pPr>
        <w:tabs>
          <w:tab w:val="left" w:pos="567"/>
        </w:tabs>
        <w:rPr>
          <w:sz w:val="24"/>
          <w:szCs w:val="24"/>
          <w:lang w:val="es-MX"/>
        </w:rPr>
      </w:pPr>
    </w:p>
    <w:p w:rsidR="002F4C83" w:rsidRDefault="002F4C83" w:rsidP="00584DA8">
      <w:pPr>
        <w:tabs>
          <w:tab w:val="left" w:pos="567"/>
        </w:tabs>
        <w:rPr>
          <w:sz w:val="24"/>
          <w:szCs w:val="24"/>
          <w:lang w:val="es-MX"/>
        </w:rPr>
      </w:pPr>
    </w:p>
    <w:p w:rsidR="002F4C83" w:rsidRDefault="002F4C83" w:rsidP="00584DA8">
      <w:pPr>
        <w:tabs>
          <w:tab w:val="left" w:pos="567"/>
        </w:tabs>
        <w:rPr>
          <w:sz w:val="24"/>
          <w:szCs w:val="24"/>
          <w:lang w:val="es-MX"/>
        </w:rPr>
      </w:pPr>
    </w:p>
    <w:p w:rsidR="002F4C83" w:rsidRDefault="002F4C83" w:rsidP="00584DA8">
      <w:pPr>
        <w:tabs>
          <w:tab w:val="left" w:pos="567"/>
        </w:tabs>
        <w:rPr>
          <w:sz w:val="24"/>
          <w:szCs w:val="24"/>
          <w:lang w:val="es-MX"/>
        </w:rPr>
      </w:pPr>
    </w:p>
    <w:p w:rsidR="002F4C83" w:rsidRDefault="002F4C83" w:rsidP="00584DA8">
      <w:pPr>
        <w:tabs>
          <w:tab w:val="left" w:pos="567"/>
        </w:tabs>
        <w:rPr>
          <w:sz w:val="24"/>
          <w:szCs w:val="24"/>
          <w:lang w:val="es-MX"/>
        </w:rPr>
      </w:pPr>
    </w:p>
    <w:p w:rsidR="002F4C83" w:rsidRPr="002F4C83" w:rsidRDefault="002F4C83" w:rsidP="00584DA8">
      <w:pPr>
        <w:tabs>
          <w:tab w:val="left" w:pos="567"/>
        </w:tabs>
        <w:rPr>
          <w:sz w:val="16"/>
          <w:szCs w:val="16"/>
          <w:lang w:val="es-MX"/>
        </w:rPr>
      </w:pPr>
      <w:r>
        <w:rPr>
          <w:sz w:val="16"/>
          <w:szCs w:val="16"/>
          <w:lang w:val="es-MX"/>
        </w:rPr>
        <w:t>19/03/18</w:t>
      </w:r>
      <w:bookmarkStart w:id="0" w:name="_GoBack"/>
      <w:bookmarkEnd w:id="0"/>
    </w:p>
    <w:sectPr w:rsidR="002F4C83" w:rsidRPr="002F4C83" w:rsidSect="009A2F88">
      <w:headerReference w:type="default" r:id="rId7"/>
      <w:pgSz w:w="11906" w:h="16838" w:code="9"/>
      <w:pgMar w:top="15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548" w:rsidRDefault="00F51548" w:rsidP="009A2F88">
      <w:r>
        <w:separator/>
      </w:r>
    </w:p>
  </w:endnote>
  <w:endnote w:type="continuationSeparator" w:id="0">
    <w:p w:rsidR="00F51548" w:rsidRDefault="00F51548" w:rsidP="009A2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548" w:rsidRDefault="00F51548" w:rsidP="009A2F88">
      <w:r>
        <w:separator/>
      </w:r>
    </w:p>
  </w:footnote>
  <w:footnote w:type="continuationSeparator" w:id="0">
    <w:p w:rsidR="00F51548" w:rsidRDefault="00F51548" w:rsidP="009A2F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F88" w:rsidRDefault="009A2F8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7A7288E" wp14:editId="42CBA95A">
          <wp:simplePos x="0" y="0"/>
          <wp:positionH relativeFrom="page">
            <wp:align>left</wp:align>
          </wp:positionH>
          <wp:positionV relativeFrom="paragraph">
            <wp:posOffset>-159510</wp:posOffset>
          </wp:positionV>
          <wp:extent cx="7559695" cy="10421854"/>
          <wp:effectExtent l="0" t="0" r="3175" b="0"/>
          <wp:wrapNone/>
          <wp:docPr id="2" name="Imagen 2" descr="E:\SMAES 2016-2018\IFHE\IFHE hirizonta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SMAES 2016-2018\IFHE\IFHE hirizontal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95" cy="10421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743999"/>
    <w:multiLevelType w:val="hybridMultilevel"/>
    <w:tmpl w:val="7E70155A"/>
    <w:lvl w:ilvl="0" w:tplc="6338D21C">
      <w:start w:val="3"/>
      <w:numFmt w:val="decimal"/>
      <w:lvlText w:val="%1"/>
      <w:lvlJc w:val="left"/>
      <w:pPr>
        <w:ind w:left="238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105" w:hanging="360"/>
      </w:pPr>
    </w:lvl>
    <w:lvl w:ilvl="2" w:tplc="0809001B" w:tentative="1">
      <w:start w:val="1"/>
      <w:numFmt w:val="lowerRoman"/>
      <w:lvlText w:val="%3."/>
      <w:lvlJc w:val="right"/>
      <w:pPr>
        <w:ind w:left="3825" w:hanging="180"/>
      </w:pPr>
    </w:lvl>
    <w:lvl w:ilvl="3" w:tplc="0809000F" w:tentative="1">
      <w:start w:val="1"/>
      <w:numFmt w:val="decimal"/>
      <w:lvlText w:val="%4."/>
      <w:lvlJc w:val="left"/>
      <w:pPr>
        <w:ind w:left="4545" w:hanging="360"/>
      </w:pPr>
    </w:lvl>
    <w:lvl w:ilvl="4" w:tplc="08090019" w:tentative="1">
      <w:start w:val="1"/>
      <w:numFmt w:val="lowerLetter"/>
      <w:lvlText w:val="%5."/>
      <w:lvlJc w:val="left"/>
      <w:pPr>
        <w:ind w:left="5265" w:hanging="360"/>
      </w:pPr>
    </w:lvl>
    <w:lvl w:ilvl="5" w:tplc="0809001B" w:tentative="1">
      <w:start w:val="1"/>
      <w:numFmt w:val="lowerRoman"/>
      <w:lvlText w:val="%6."/>
      <w:lvlJc w:val="right"/>
      <w:pPr>
        <w:ind w:left="5985" w:hanging="180"/>
      </w:pPr>
    </w:lvl>
    <w:lvl w:ilvl="6" w:tplc="0809000F" w:tentative="1">
      <w:start w:val="1"/>
      <w:numFmt w:val="decimal"/>
      <w:lvlText w:val="%7."/>
      <w:lvlJc w:val="left"/>
      <w:pPr>
        <w:ind w:left="6705" w:hanging="360"/>
      </w:pPr>
    </w:lvl>
    <w:lvl w:ilvl="7" w:tplc="08090019" w:tentative="1">
      <w:start w:val="1"/>
      <w:numFmt w:val="lowerLetter"/>
      <w:lvlText w:val="%8."/>
      <w:lvlJc w:val="left"/>
      <w:pPr>
        <w:ind w:left="7425" w:hanging="360"/>
      </w:pPr>
    </w:lvl>
    <w:lvl w:ilvl="8" w:tplc="080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1" w15:restartNumberingAfterBreak="0">
    <w:nsid w:val="0BEA3B7E"/>
    <w:multiLevelType w:val="hybridMultilevel"/>
    <w:tmpl w:val="09B60E4E"/>
    <w:lvl w:ilvl="0" w:tplc="5B5AF2A4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170E22"/>
    <w:multiLevelType w:val="hybridMultilevel"/>
    <w:tmpl w:val="06E8422A"/>
    <w:lvl w:ilvl="0" w:tplc="9E8E2006">
      <w:start w:val="1"/>
      <w:numFmt w:val="lowerLetter"/>
      <w:lvlText w:val="%1."/>
      <w:lvlJc w:val="left"/>
      <w:pPr>
        <w:ind w:left="19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2580" w:hanging="360"/>
      </w:pPr>
    </w:lvl>
    <w:lvl w:ilvl="2" w:tplc="0809001B" w:tentative="1">
      <w:start w:val="1"/>
      <w:numFmt w:val="lowerRoman"/>
      <w:lvlText w:val="%3."/>
      <w:lvlJc w:val="right"/>
      <w:pPr>
        <w:ind w:left="3300" w:hanging="180"/>
      </w:pPr>
    </w:lvl>
    <w:lvl w:ilvl="3" w:tplc="0809000F" w:tentative="1">
      <w:start w:val="1"/>
      <w:numFmt w:val="decimal"/>
      <w:lvlText w:val="%4."/>
      <w:lvlJc w:val="left"/>
      <w:pPr>
        <w:ind w:left="4020" w:hanging="360"/>
      </w:pPr>
    </w:lvl>
    <w:lvl w:ilvl="4" w:tplc="08090019" w:tentative="1">
      <w:start w:val="1"/>
      <w:numFmt w:val="lowerLetter"/>
      <w:lvlText w:val="%5."/>
      <w:lvlJc w:val="left"/>
      <w:pPr>
        <w:ind w:left="4740" w:hanging="360"/>
      </w:pPr>
    </w:lvl>
    <w:lvl w:ilvl="5" w:tplc="0809001B" w:tentative="1">
      <w:start w:val="1"/>
      <w:numFmt w:val="lowerRoman"/>
      <w:lvlText w:val="%6."/>
      <w:lvlJc w:val="right"/>
      <w:pPr>
        <w:ind w:left="5460" w:hanging="180"/>
      </w:pPr>
    </w:lvl>
    <w:lvl w:ilvl="6" w:tplc="0809000F" w:tentative="1">
      <w:start w:val="1"/>
      <w:numFmt w:val="decimal"/>
      <w:lvlText w:val="%7."/>
      <w:lvlJc w:val="left"/>
      <w:pPr>
        <w:ind w:left="6180" w:hanging="360"/>
      </w:pPr>
    </w:lvl>
    <w:lvl w:ilvl="7" w:tplc="08090019" w:tentative="1">
      <w:start w:val="1"/>
      <w:numFmt w:val="lowerLetter"/>
      <w:lvlText w:val="%8."/>
      <w:lvlJc w:val="left"/>
      <w:pPr>
        <w:ind w:left="6900" w:hanging="360"/>
      </w:pPr>
    </w:lvl>
    <w:lvl w:ilvl="8" w:tplc="08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3" w15:restartNumberingAfterBreak="0">
    <w:nsid w:val="1EF55C7B"/>
    <w:multiLevelType w:val="hybridMultilevel"/>
    <w:tmpl w:val="961A029E"/>
    <w:lvl w:ilvl="0" w:tplc="AC5AAC36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3757A8"/>
    <w:multiLevelType w:val="hybridMultilevel"/>
    <w:tmpl w:val="23141C64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331565C0"/>
    <w:multiLevelType w:val="hybridMultilevel"/>
    <w:tmpl w:val="9BE87A7C"/>
    <w:lvl w:ilvl="0" w:tplc="FBA6ACF4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D431B0"/>
    <w:multiLevelType w:val="hybridMultilevel"/>
    <w:tmpl w:val="D92C0234"/>
    <w:lvl w:ilvl="0" w:tplc="0809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133E12"/>
    <w:multiLevelType w:val="hybridMultilevel"/>
    <w:tmpl w:val="37BA3DF2"/>
    <w:lvl w:ilvl="0" w:tplc="11A8DD88">
      <w:start w:val="3"/>
      <w:numFmt w:val="decimal"/>
      <w:lvlText w:val="%1"/>
      <w:lvlJc w:val="left"/>
      <w:pPr>
        <w:ind w:left="1068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F88"/>
    <w:rsid w:val="000C200D"/>
    <w:rsid w:val="001235CA"/>
    <w:rsid w:val="001608B2"/>
    <w:rsid w:val="0018292B"/>
    <w:rsid w:val="001D4D4A"/>
    <w:rsid w:val="001E53D3"/>
    <w:rsid w:val="00276A68"/>
    <w:rsid w:val="0028085A"/>
    <w:rsid w:val="002F4C83"/>
    <w:rsid w:val="0034547F"/>
    <w:rsid w:val="003D33E7"/>
    <w:rsid w:val="003F444D"/>
    <w:rsid w:val="003F562B"/>
    <w:rsid w:val="00460DAB"/>
    <w:rsid w:val="00475CB6"/>
    <w:rsid w:val="004D581A"/>
    <w:rsid w:val="004E0A54"/>
    <w:rsid w:val="00516D08"/>
    <w:rsid w:val="00584DA8"/>
    <w:rsid w:val="005A24AB"/>
    <w:rsid w:val="005C4C62"/>
    <w:rsid w:val="005F7248"/>
    <w:rsid w:val="006D0B82"/>
    <w:rsid w:val="00794910"/>
    <w:rsid w:val="007E077B"/>
    <w:rsid w:val="007E17B8"/>
    <w:rsid w:val="00984848"/>
    <w:rsid w:val="009A2F88"/>
    <w:rsid w:val="00A66504"/>
    <w:rsid w:val="00BD7E0A"/>
    <w:rsid w:val="00F00D80"/>
    <w:rsid w:val="00F20DB0"/>
    <w:rsid w:val="00F47AF4"/>
    <w:rsid w:val="00F51548"/>
    <w:rsid w:val="00FA7EED"/>
    <w:rsid w:val="00FF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37681C-210C-4831-BD7D-AC6F74BF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00D"/>
    <w:pPr>
      <w:spacing w:after="0" w:line="240" w:lineRule="auto"/>
    </w:pPr>
    <w:rPr>
      <w:rFonts w:ascii="Trebuchet MS" w:hAnsi="Trebuchet MS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2F8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2F88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A2F8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2F88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F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F88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C200D"/>
    <w:pPr>
      <w:ind w:left="720"/>
      <w:contextualSpacing/>
    </w:pPr>
  </w:style>
  <w:style w:type="character" w:styleId="Hyperlink">
    <w:name w:val="Hyperlink"/>
    <w:uiPriority w:val="99"/>
    <w:unhideWhenUsed/>
    <w:rsid w:val="002808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Altea-Briseyda</dc:creator>
  <cp:keywords/>
  <dc:description/>
  <cp:lastModifiedBy>Andy Wavell</cp:lastModifiedBy>
  <cp:revision>3</cp:revision>
  <cp:lastPrinted>2018-03-19T18:32:00Z</cp:lastPrinted>
  <dcterms:created xsi:type="dcterms:W3CDTF">2018-03-19T19:08:00Z</dcterms:created>
  <dcterms:modified xsi:type="dcterms:W3CDTF">2018-03-19T19:10:00Z</dcterms:modified>
</cp:coreProperties>
</file>